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18" w:rsidRDefault="00366318">
      <w:r w:rsidRPr="00951A26">
        <w:rPr>
          <w:rFonts w:ascii="Times New Roman" w:hAnsi="Times New Roman" w:cs="Times New Roman"/>
          <w:noProof/>
        </w:rPr>
        <w:drawing>
          <wp:inline distT="0" distB="0" distL="0" distR="0" wp14:anchorId="2D8D3E8E" wp14:editId="1EA59AFD">
            <wp:extent cx="5942330" cy="876300"/>
            <wp:effectExtent l="0" t="0" r="1270" b="0"/>
            <wp:docPr id="10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9554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318" w:rsidRDefault="00366318" w:rsidP="00366318"/>
    <w:p w:rsidR="00366318" w:rsidRPr="00B6766B" w:rsidRDefault="00366318" w:rsidP="0036631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766B">
        <w:rPr>
          <w:rFonts w:ascii="Times New Roman" w:hAnsi="Times New Roman" w:cs="Times New Roman"/>
          <w:b/>
          <w:sz w:val="40"/>
          <w:szCs w:val="40"/>
          <w:lang w:val="vi-VN"/>
        </w:rPr>
        <w:t>CHƯƠNG TRÌNH HỘI THẢO</w:t>
      </w:r>
    </w:p>
    <w:p w:rsidR="00680773" w:rsidRPr="00AD7EE0" w:rsidRDefault="00366318" w:rsidP="00AD7EE0">
      <w:pPr>
        <w:spacing w:after="480"/>
        <w:jc w:val="center"/>
        <w:rPr>
          <w:rFonts w:ascii="Times New Roman" w:hAnsi="Times New Roman" w:cs="Times New Roman"/>
          <w:b/>
          <w:bCs/>
          <w:sz w:val="40"/>
          <w:szCs w:val="40"/>
          <w:lang w:val="nl-NL"/>
        </w:rPr>
      </w:pPr>
      <w:r w:rsidRPr="00AD7EE0">
        <w:rPr>
          <w:rFonts w:ascii="Times New Roman" w:hAnsi="Times New Roman" w:cs="Times New Roman"/>
          <w:b/>
          <w:bCs/>
          <w:sz w:val="40"/>
          <w:szCs w:val="40"/>
          <w:lang w:val="nl-NL"/>
        </w:rPr>
        <w:t>“</w:t>
      </w:r>
      <w:r w:rsidRPr="00AD7EE0">
        <w:rPr>
          <w:rFonts w:ascii="Times New Roman" w:hAnsi="Times New Roman" w:cs="Times New Roman"/>
          <w:b/>
          <w:bCs/>
          <w:i/>
          <w:sz w:val="40"/>
          <w:szCs w:val="40"/>
          <w:lang w:val="nl-NL"/>
        </w:rPr>
        <w:t>Công nghệ thông tin và ứng dụng</w:t>
      </w:r>
      <w:r w:rsidRPr="00AD7EE0">
        <w:rPr>
          <w:rFonts w:ascii="Times New Roman" w:hAnsi="Times New Roman" w:cs="Times New Roman"/>
          <w:b/>
          <w:bCs/>
          <w:sz w:val="40"/>
          <w:szCs w:val="40"/>
          <w:lang w:val="nl-NL"/>
        </w:rPr>
        <w:t>”</w:t>
      </w:r>
    </w:p>
    <w:p w:rsidR="00AD7EE0" w:rsidRPr="00AD7EE0" w:rsidRDefault="00AD7EE0" w:rsidP="00B6766B">
      <w:pPr>
        <w:spacing w:after="360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AD7EE0">
        <w:rPr>
          <w:rFonts w:ascii="Times New Roman" w:hAnsi="Times New Roman" w:cs="Times New Roman"/>
          <w:b/>
          <w:bCs/>
          <w:sz w:val="26"/>
          <w:szCs w:val="26"/>
          <w:lang w:val="nl-NL"/>
        </w:rPr>
        <w:t>Đơn vị tổ chức: Khoa Công nghệ thông tin và Nhóm NCM “Chuyển đổi số”</w:t>
      </w:r>
    </w:p>
    <w:tbl>
      <w:tblPr>
        <w:tblStyle w:val="TableGrid"/>
        <w:tblpPr w:leftFromText="180" w:rightFromText="180" w:vertAnchor="text" w:tblpXSpec="center" w:tblpY="1"/>
        <w:tblOverlap w:val="never"/>
        <w:tblW w:w="10165" w:type="dxa"/>
        <w:tblLook w:val="04A0" w:firstRow="1" w:lastRow="0" w:firstColumn="1" w:lastColumn="0" w:noHBand="0" w:noVBand="1"/>
      </w:tblPr>
      <w:tblGrid>
        <w:gridCol w:w="1345"/>
        <w:gridCol w:w="5310"/>
        <w:gridCol w:w="3510"/>
      </w:tblGrid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Chịu trách nhiệm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07:30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Đón tiếp</w:t>
            </w:r>
            <w:r w:rsidR="00692F47">
              <w:rPr>
                <w:rFonts w:ascii="Times New Roman" w:hAnsi="Times New Roman" w:cs="Times New Roman"/>
                <w:sz w:val="26"/>
                <w:szCs w:val="26"/>
              </w:rPr>
              <w:t xml:space="preserve"> (Phòng 310 - TTXS)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Khai mạc</w:t>
            </w:r>
            <w:r w:rsidR="00692F47">
              <w:rPr>
                <w:rFonts w:ascii="Times New Roman" w:hAnsi="Times New Roman" w:cs="Times New Roman"/>
                <w:sz w:val="26"/>
                <w:szCs w:val="26"/>
              </w:rPr>
              <w:t xml:space="preserve"> (Phòng 310 - TTXS)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TS. Phạm Quang Dũng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P305-TTXS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08:30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Nghiên cứu ứng dụng học máy trong chẩn đoán bệnh phấn trắng trên dưa chuột dưa trên hình ảnh.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TS. Phạm Quang Dũng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08:55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Đánh giá hiệu quả một số mô hình học sâu trong nhận diện cây thuốc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ThS. Hoàng Thị Hà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09:20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Chuyển đổi số công tác quản lý sinh viên và khảo sát việc làm tại Khoa Công nghệ thông tin: Từ thực tiễn triển khai đến định hướng ứng dụng dữ liệu lớn.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ThS. Ngô Công Thắng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09:5</w:t>
            </w:r>
            <w:r w:rsidR="00714A34" w:rsidRPr="00951A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TEA BREAK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10:1</w:t>
            </w:r>
            <w:r w:rsidR="00714A34" w:rsidRPr="00951A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Tối ưu hóa nhận diện bệnh lý trên lá đu đủ (Carica papaya) dựa trên mạng học sâu kết hợp cơ chế chú ý đa tỉ lệ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ThS. Lương Minh Quân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  <w:bookmarkStart w:id="0" w:name="_GoBack"/>
            <w:bookmarkEnd w:id="0"/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Giới thiệu tổng quan về hệ thống thúc đẩy sự tự tin, củng cố niềm tin vào bản thân kết hợp giữa tâm lý học và công nghệ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ThS. Phạm Thị Lan Anh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P310 - TTXS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08:30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Tìm hiểu, thiết kế và xây dựng thiết bị giám sát mức độ ô nhiễm không khí bằng công nghệ IoT và triển vọng ứng dụng trong phòng khám thú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ThS. Lương Minh Quân, </w:t>
            </w:r>
            <w:r>
              <w:t xml:space="preserve"> </w:t>
            </w:r>
            <w:r w:rsidRPr="001C5E87">
              <w:rPr>
                <w:rFonts w:ascii="Times New Roman" w:hAnsi="Times New Roman" w:cs="Times New Roman"/>
                <w:sz w:val="26"/>
                <w:szCs w:val="26"/>
              </w:rPr>
              <w:t>Lương Ngọc Thiện - K69CNTTB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08:50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Phát triển ứng dụng quản lý công việc trực quan dựa trên mô hình Kanban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ThS. Trần Trung Hiế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u, </w:t>
            </w:r>
            <w:r>
              <w:t xml:space="preserve"> </w:t>
            </w:r>
            <w:r w:rsidRPr="001C5E87">
              <w:rPr>
                <w:rFonts w:ascii="Times New Roman" w:hAnsi="Times New Roman" w:cs="Times New Roman"/>
                <w:sz w:val="26"/>
                <w:szCs w:val="26"/>
              </w:rPr>
              <w:t>Đỗ Phúc Lâm - K67CNPMC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09:10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Xây dựng kênh thông tin nhà trọ cho khu vực Học viện Nông nghiệp Việt Nam </w:t>
            </w:r>
          </w:p>
        </w:tc>
        <w:tc>
          <w:tcPr>
            <w:tcW w:w="3510" w:type="dxa"/>
          </w:tcPr>
          <w:p w:rsidR="00714A34" w:rsidRPr="000D161A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ThS. Trần Trung Hiếu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Vương Nhật Thành - K68CNTTC</w:t>
            </w:r>
          </w:p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09:30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Xây dựng website trắc nghiệm hỗ trợ học tập cho sinh viên khoa công nghệ thông tin Học viện Nông nghiệp Việt Nam </w:t>
            </w:r>
          </w:p>
        </w:tc>
        <w:tc>
          <w:tcPr>
            <w:tcW w:w="3510" w:type="dxa"/>
          </w:tcPr>
          <w:p w:rsidR="00714A34" w:rsidRPr="000D161A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ThS. Vũ Thị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Lưu,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Đoàn Minh Đại - K67CNTTA</w:t>
            </w:r>
          </w:p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09:5</w:t>
            </w:r>
            <w:r w:rsidR="00714A34" w:rsidRPr="00951A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TEA BREAK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5310" w:type="dxa"/>
          </w:tcPr>
          <w:p w:rsidR="00714A34" w:rsidRPr="003D230E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Ứng dụng NLP phân loại bình luận trên mạng xã hội </w:t>
            </w:r>
          </w:p>
        </w:tc>
        <w:tc>
          <w:tcPr>
            <w:tcW w:w="3510" w:type="dxa"/>
          </w:tcPr>
          <w:p w:rsidR="00714A34" w:rsidRPr="001C5E87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TS. Nguyễn Trọng Kương,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Đào Nguyên Phương - K66CNTTA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Ứng dụng mạng học sâu phân loại chất lượng trứng tằm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 Thị Việt Vinh, K67TTNTA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Nghiên cứu ứng dụng mạng nơ-ron tích chập trong phân loại bệnh lá cây </w:t>
            </w:r>
          </w:p>
        </w:tc>
        <w:tc>
          <w:tcPr>
            <w:tcW w:w="3510" w:type="dxa"/>
          </w:tcPr>
          <w:p w:rsidR="00714A34" w:rsidRPr="000D161A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ThS. Lương Minh Quân,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Hán Văn Bảo - K67TTNTA</w:t>
            </w:r>
          </w:p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692F47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Nghiên cứu thiết bị cảm biến bán dẫn LoadCells kết nối với bộ vi mạch Arduino trong khảo sát sức căng mặt ngoài của nước </w:t>
            </w:r>
          </w:p>
        </w:tc>
        <w:tc>
          <w:tcPr>
            <w:tcW w:w="3510" w:type="dxa"/>
          </w:tcPr>
          <w:p w:rsidR="00714A34" w:rsidRPr="000D161A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ThS. Lương Minh Quân,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Hán Văn Bảo - K67TTNTA</w:t>
            </w:r>
          </w:p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14A34" w:rsidRDefault="00714A34" w:rsidP="00366318">
      <w:pPr>
        <w:jc w:val="center"/>
        <w:rPr>
          <w:sz w:val="30"/>
          <w:szCs w:val="30"/>
        </w:rPr>
      </w:pPr>
    </w:p>
    <w:p w:rsidR="00714A34" w:rsidRPr="00951A26" w:rsidRDefault="00714A34" w:rsidP="00714A34">
      <w:pPr>
        <w:spacing w:before="240"/>
        <w:ind w:left="504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sz w:val="30"/>
          <w:szCs w:val="30"/>
        </w:rPr>
        <w:tab/>
      </w:r>
      <w:r w:rsidRPr="00951A2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BAN TỔ CHỨC </w:t>
      </w:r>
    </w:p>
    <w:p w:rsidR="00366318" w:rsidRPr="00714A34" w:rsidRDefault="00366318" w:rsidP="00714A34">
      <w:pPr>
        <w:tabs>
          <w:tab w:val="left" w:pos="7059"/>
        </w:tabs>
        <w:rPr>
          <w:sz w:val="30"/>
          <w:szCs w:val="30"/>
        </w:rPr>
      </w:pPr>
    </w:p>
    <w:sectPr w:rsidR="00366318" w:rsidRPr="0071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18"/>
    <w:rsid w:val="00366318"/>
    <w:rsid w:val="00680773"/>
    <w:rsid w:val="00692F47"/>
    <w:rsid w:val="00714A34"/>
    <w:rsid w:val="009459C3"/>
    <w:rsid w:val="00AD7EE0"/>
    <w:rsid w:val="00B6766B"/>
    <w:rsid w:val="00D16E14"/>
    <w:rsid w:val="00E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88B1"/>
  <w15:chartTrackingRefBased/>
  <w15:docId w15:val="{8C8440A8-065A-43A0-BBD7-75478E48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PTLANH</dc:creator>
  <cp:keywords/>
  <dc:description/>
  <cp:lastModifiedBy>PTLANH</cp:lastModifiedBy>
  <cp:revision>5</cp:revision>
  <dcterms:created xsi:type="dcterms:W3CDTF">2026-05-05T04:36:00Z</dcterms:created>
  <dcterms:modified xsi:type="dcterms:W3CDTF">2026-05-06T03:28:00Z</dcterms:modified>
</cp:coreProperties>
</file>